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CFC6D" w14:textId="4DD668C5" w:rsidR="00946B5A" w:rsidRDefault="00946B5A" w:rsidP="00946B5A">
      <w:pPr>
        <w:tabs>
          <w:tab w:val="num" w:pos="720"/>
        </w:tabs>
        <w:rPr>
          <w:b/>
          <w:bCs/>
          <w:sz w:val="44"/>
          <w:szCs w:val="44"/>
          <w:u w:val="single"/>
        </w:rPr>
      </w:pPr>
      <w:r w:rsidRPr="0095117B">
        <w:rPr>
          <w:b/>
          <w:bCs/>
          <w:sz w:val="44"/>
          <w:szCs w:val="44"/>
          <w:u w:val="single"/>
        </w:rPr>
        <w:t xml:space="preserve">Praktische werkwijze </w:t>
      </w:r>
      <w:proofErr w:type="spellStart"/>
      <w:r w:rsidRPr="0095117B">
        <w:rPr>
          <w:b/>
          <w:bCs/>
          <w:sz w:val="44"/>
          <w:szCs w:val="44"/>
          <w:u w:val="single"/>
        </w:rPr>
        <w:t>structuregroepen</w:t>
      </w:r>
      <w:proofErr w:type="spellEnd"/>
      <w:r w:rsidRPr="0095117B">
        <w:rPr>
          <w:b/>
          <w:bCs/>
          <w:sz w:val="44"/>
          <w:szCs w:val="44"/>
          <w:u w:val="single"/>
        </w:rPr>
        <w:t xml:space="preserve"> </w:t>
      </w:r>
    </w:p>
    <w:p w14:paraId="05E27498" w14:textId="44860D91" w:rsidR="00946B5A" w:rsidRPr="000318A8" w:rsidRDefault="000D6A53" w:rsidP="00946B5A">
      <w:pPr>
        <w:tabs>
          <w:tab w:val="num" w:pos="720"/>
        </w:tabs>
        <w:rPr>
          <w:sz w:val="24"/>
          <w:szCs w:val="24"/>
        </w:rPr>
      </w:pPr>
      <w:r w:rsidRPr="000318A8">
        <w:rPr>
          <w:sz w:val="24"/>
          <w:szCs w:val="24"/>
        </w:rPr>
        <w:t>Iedere groepsbijeenkomst heeft een duidelijke structuur</w:t>
      </w:r>
      <w:r>
        <w:rPr>
          <w:sz w:val="24"/>
          <w:szCs w:val="24"/>
        </w:rPr>
        <w:t>:</w:t>
      </w:r>
    </w:p>
    <w:p w14:paraId="5B9F8EBC" w14:textId="77777777" w:rsidR="00946B5A" w:rsidRPr="0095117B" w:rsidRDefault="00946B5A" w:rsidP="00946B5A">
      <w:pPr>
        <w:tabs>
          <w:tab w:val="num" w:pos="720"/>
        </w:tabs>
        <w:spacing w:after="0"/>
        <w:rPr>
          <w:sz w:val="24"/>
          <w:szCs w:val="24"/>
        </w:rPr>
      </w:pPr>
      <w:r w:rsidRPr="0095117B">
        <w:rPr>
          <w:b/>
          <w:bCs/>
          <w:sz w:val="24"/>
          <w:szCs w:val="24"/>
        </w:rPr>
        <w:t>Werktijden</w:t>
      </w:r>
    </w:p>
    <w:p w14:paraId="13339FE3" w14:textId="31999738" w:rsidR="00946B5A" w:rsidRPr="0095117B" w:rsidRDefault="00946B5A" w:rsidP="00946B5A">
      <w:pPr>
        <w:tabs>
          <w:tab w:val="num" w:pos="720"/>
        </w:tabs>
        <w:spacing w:after="0"/>
        <w:rPr>
          <w:sz w:val="24"/>
          <w:szCs w:val="24"/>
        </w:rPr>
      </w:pPr>
      <w:r w:rsidRPr="0095117B">
        <w:rPr>
          <w:sz w:val="24"/>
          <w:szCs w:val="24"/>
        </w:rPr>
        <w:t xml:space="preserve">De volgorde van de werktijden wordt vaak van tevoren afgesproken, zodat </w:t>
      </w:r>
      <w:r w:rsidR="00F2462B">
        <w:rPr>
          <w:sz w:val="24"/>
          <w:szCs w:val="24"/>
        </w:rPr>
        <w:t xml:space="preserve">men </w:t>
      </w:r>
      <w:r w:rsidRPr="0095117B">
        <w:rPr>
          <w:sz w:val="24"/>
          <w:szCs w:val="24"/>
        </w:rPr>
        <w:t xml:space="preserve">weet wanneer </w:t>
      </w:r>
      <w:r w:rsidR="00F2462B">
        <w:rPr>
          <w:sz w:val="24"/>
          <w:szCs w:val="24"/>
        </w:rPr>
        <w:t xml:space="preserve">men </w:t>
      </w:r>
      <w:r w:rsidRPr="0095117B">
        <w:rPr>
          <w:sz w:val="24"/>
          <w:szCs w:val="24"/>
        </w:rPr>
        <w:t>aan de beurt is. Onderlinge ruil van werktijden is toegestaan, mits iedereen evenveel tijd krijgt.</w:t>
      </w:r>
    </w:p>
    <w:p w14:paraId="1D4877B7" w14:textId="77777777" w:rsidR="00946B5A" w:rsidRPr="0095117B" w:rsidRDefault="00946B5A" w:rsidP="00946B5A">
      <w:pPr>
        <w:spacing w:after="0"/>
        <w:rPr>
          <w:b/>
          <w:bCs/>
          <w:sz w:val="24"/>
          <w:szCs w:val="24"/>
        </w:rPr>
      </w:pPr>
    </w:p>
    <w:p w14:paraId="3E8975EC" w14:textId="0F0F0894" w:rsidR="00946B5A" w:rsidRPr="0095117B" w:rsidRDefault="0095117B" w:rsidP="00946B5A">
      <w:pPr>
        <w:spacing w:after="0"/>
        <w:rPr>
          <w:sz w:val="24"/>
          <w:szCs w:val="24"/>
        </w:rPr>
      </w:pPr>
      <w:r w:rsidRPr="0095117B">
        <w:rPr>
          <w:b/>
          <w:bCs/>
          <w:sz w:val="24"/>
          <w:szCs w:val="24"/>
        </w:rPr>
        <w:t>Inchecken</w:t>
      </w:r>
      <w:r w:rsidR="00E86ADE" w:rsidRPr="0095117B">
        <w:rPr>
          <w:b/>
          <w:bCs/>
          <w:sz w:val="24"/>
          <w:szCs w:val="24"/>
        </w:rPr>
        <w:t xml:space="preserve"> </w:t>
      </w:r>
    </w:p>
    <w:p w14:paraId="3A7DA9E3" w14:textId="0921D7B9" w:rsidR="00946B5A" w:rsidRPr="00F2462B" w:rsidRDefault="00946B5A" w:rsidP="00946B5A">
      <w:pPr>
        <w:spacing w:after="0"/>
        <w:rPr>
          <w:color w:val="00B050"/>
          <w:sz w:val="24"/>
          <w:szCs w:val="24"/>
        </w:rPr>
      </w:pPr>
      <w:r w:rsidRPr="000318A8">
        <w:rPr>
          <w:sz w:val="24"/>
          <w:szCs w:val="24"/>
        </w:rPr>
        <w:t xml:space="preserve">Elke </w:t>
      </w:r>
      <w:r w:rsidR="000D6A53" w:rsidRPr="000318A8">
        <w:rPr>
          <w:sz w:val="24"/>
          <w:szCs w:val="24"/>
        </w:rPr>
        <w:t>bijeenkomst</w:t>
      </w:r>
      <w:r w:rsidRPr="000318A8">
        <w:rPr>
          <w:sz w:val="24"/>
          <w:szCs w:val="24"/>
        </w:rPr>
        <w:t xml:space="preserve"> begint met een rondvraag.</w:t>
      </w:r>
      <w:r w:rsidR="000D6A53" w:rsidRPr="000318A8">
        <w:rPr>
          <w:sz w:val="24"/>
          <w:szCs w:val="24"/>
        </w:rPr>
        <w:t xml:space="preserve"> </w:t>
      </w:r>
      <w:r w:rsidR="002A01F3">
        <w:rPr>
          <w:color w:val="00B050"/>
          <w:sz w:val="24"/>
          <w:szCs w:val="24"/>
        </w:rPr>
        <w:t>I</w:t>
      </w:r>
      <w:bookmarkStart w:id="0" w:name="_GoBack"/>
      <w:bookmarkEnd w:id="0"/>
      <w:r w:rsidR="00F2462B" w:rsidRPr="000318A8">
        <w:rPr>
          <w:sz w:val="24"/>
          <w:szCs w:val="24"/>
        </w:rPr>
        <w:t xml:space="preserve">eder </w:t>
      </w:r>
      <w:r w:rsidR="000D6A53" w:rsidRPr="000318A8">
        <w:rPr>
          <w:sz w:val="24"/>
          <w:szCs w:val="24"/>
        </w:rPr>
        <w:t xml:space="preserve">kan dan </w:t>
      </w:r>
      <w:r w:rsidRPr="000318A8">
        <w:rPr>
          <w:sz w:val="24"/>
          <w:szCs w:val="24"/>
        </w:rPr>
        <w:t>kort delen wat he</w:t>
      </w:r>
      <w:r w:rsidR="00650E0A" w:rsidRPr="000318A8">
        <w:rPr>
          <w:sz w:val="24"/>
          <w:szCs w:val="24"/>
        </w:rPr>
        <w:t>m/haar</w:t>
      </w:r>
      <w:r w:rsidRPr="000318A8">
        <w:rPr>
          <w:sz w:val="24"/>
          <w:szCs w:val="24"/>
        </w:rPr>
        <w:t xml:space="preserve"> op dat moment bezighoudt</w:t>
      </w:r>
      <w:r w:rsidR="000318A8" w:rsidRPr="000318A8">
        <w:rPr>
          <w:sz w:val="24"/>
          <w:szCs w:val="24"/>
        </w:rPr>
        <w:t xml:space="preserve">, </w:t>
      </w:r>
      <w:r w:rsidRPr="000318A8">
        <w:rPr>
          <w:sz w:val="24"/>
          <w:szCs w:val="24"/>
        </w:rPr>
        <w:t>waarbij men zich richt op wat 'op de voorgrond'</w:t>
      </w:r>
      <w:r w:rsidR="00AD7B8C" w:rsidRPr="000318A8">
        <w:rPr>
          <w:sz w:val="24"/>
          <w:szCs w:val="24"/>
        </w:rPr>
        <w:t xml:space="preserve"> staat</w:t>
      </w:r>
      <w:r w:rsidRPr="000318A8">
        <w:rPr>
          <w:sz w:val="24"/>
          <w:szCs w:val="24"/>
        </w:rPr>
        <w:t xml:space="preserve">, zoals lichamelijke gewaarwordingen, gevoelens </w:t>
      </w:r>
      <w:r w:rsidRPr="0095117B">
        <w:rPr>
          <w:sz w:val="24"/>
          <w:szCs w:val="24"/>
        </w:rPr>
        <w:t xml:space="preserve">en gedachten. </w:t>
      </w:r>
    </w:p>
    <w:p w14:paraId="38F34311" w14:textId="77777777" w:rsidR="00946B5A" w:rsidRPr="0095117B" w:rsidRDefault="00946B5A" w:rsidP="00946B5A">
      <w:pPr>
        <w:spacing w:after="0"/>
        <w:rPr>
          <w:b/>
          <w:bCs/>
          <w:sz w:val="24"/>
          <w:szCs w:val="24"/>
        </w:rPr>
      </w:pPr>
    </w:p>
    <w:p w14:paraId="3A92ECB9" w14:textId="2A0409BE" w:rsidR="00946B5A" w:rsidRPr="0095117B" w:rsidRDefault="00946B5A" w:rsidP="00946B5A">
      <w:pPr>
        <w:spacing w:after="0"/>
        <w:rPr>
          <w:sz w:val="24"/>
          <w:szCs w:val="24"/>
        </w:rPr>
      </w:pPr>
      <w:r w:rsidRPr="0095117B">
        <w:rPr>
          <w:sz w:val="24"/>
          <w:szCs w:val="24"/>
        </w:rPr>
        <w:t xml:space="preserve">De deelnemers hebben </w:t>
      </w:r>
      <w:r w:rsidR="00650E0A" w:rsidRPr="000318A8">
        <w:rPr>
          <w:sz w:val="24"/>
          <w:szCs w:val="24"/>
        </w:rPr>
        <w:t xml:space="preserve">dan </w:t>
      </w:r>
      <w:r w:rsidRPr="0095117B">
        <w:rPr>
          <w:sz w:val="24"/>
          <w:szCs w:val="24"/>
        </w:rPr>
        <w:t xml:space="preserve">ook de mogelijkheid om </w:t>
      </w:r>
      <w:r w:rsidR="0095117B">
        <w:rPr>
          <w:sz w:val="24"/>
          <w:szCs w:val="24"/>
        </w:rPr>
        <w:t xml:space="preserve">terug te kijken </w:t>
      </w:r>
      <w:r w:rsidRPr="0095117B">
        <w:rPr>
          <w:sz w:val="24"/>
          <w:szCs w:val="24"/>
        </w:rPr>
        <w:t xml:space="preserve">op de </w:t>
      </w:r>
      <w:proofErr w:type="spellStart"/>
      <w:r w:rsidRPr="0095117B">
        <w:rPr>
          <w:sz w:val="24"/>
          <w:szCs w:val="24"/>
        </w:rPr>
        <w:t>structure</w:t>
      </w:r>
      <w:proofErr w:type="spellEnd"/>
      <w:r w:rsidRPr="0095117B">
        <w:rPr>
          <w:sz w:val="24"/>
          <w:szCs w:val="24"/>
        </w:rPr>
        <w:t xml:space="preserve"> (werktijd) die ze de week ervoor hebben gehad. Dit helpt bij het reflecteren op hun ervaringen en het leren van elkaar.</w:t>
      </w:r>
    </w:p>
    <w:p w14:paraId="04152FF7" w14:textId="77777777" w:rsidR="00946B5A" w:rsidRPr="0095117B" w:rsidRDefault="00946B5A" w:rsidP="00946B5A">
      <w:pPr>
        <w:spacing w:after="0"/>
        <w:rPr>
          <w:b/>
          <w:bCs/>
          <w:sz w:val="24"/>
          <w:szCs w:val="24"/>
        </w:rPr>
      </w:pPr>
    </w:p>
    <w:p w14:paraId="319046BC" w14:textId="6760B539" w:rsidR="00946B5A" w:rsidRPr="0095117B" w:rsidRDefault="00946B5A" w:rsidP="00946B5A">
      <w:pPr>
        <w:spacing w:after="0"/>
        <w:rPr>
          <w:sz w:val="24"/>
          <w:szCs w:val="24"/>
        </w:rPr>
      </w:pPr>
      <w:r w:rsidRPr="0095117B">
        <w:rPr>
          <w:b/>
          <w:bCs/>
          <w:sz w:val="24"/>
          <w:szCs w:val="24"/>
        </w:rPr>
        <w:t>Oefeningen</w:t>
      </w:r>
    </w:p>
    <w:p w14:paraId="06F65665" w14:textId="0CFF0D58" w:rsidR="00946B5A" w:rsidRPr="0095117B" w:rsidRDefault="00946B5A" w:rsidP="00946B5A">
      <w:pPr>
        <w:spacing w:after="0"/>
        <w:rPr>
          <w:sz w:val="24"/>
          <w:szCs w:val="24"/>
        </w:rPr>
      </w:pPr>
      <w:r w:rsidRPr="0095117B">
        <w:rPr>
          <w:sz w:val="24"/>
          <w:szCs w:val="24"/>
        </w:rPr>
        <w:t xml:space="preserve">Na de rondvraag kan de therapeut specifieke oefeningen introduceren die gericht zijn op verschillende aspecten van </w:t>
      </w:r>
      <w:proofErr w:type="spellStart"/>
      <w:r w:rsidRPr="0095117B">
        <w:rPr>
          <w:sz w:val="24"/>
          <w:szCs w:val="24"/>
        </w:rPr>
        <w:t>Pesso</w:t>
      </w:r>
      <w:proofErr w:type="spellEnd"/>
      <w:r w:rsidRPr="0095117B">
        <w:rPr>
          <w:sz w:val="24"/>
          <w:szCs w:val="24"/>
        </w:rPr>
        <w:t>-</w:t>
      </w:r>
      <w:r w:rsidR="0095117B">
        <w:rPr>
          <w:sz w:val="24"/>
          <w:szCs w:val="24"/>
        </w:rPr>
        <w:t>psycho</w:t>
      </w:r>
      <w:r w:rsidRPr="0095117B">
        <w:rPr>
          <w:sz w:val="24"/>
          <w:szCs w:val="24"/>
        </w:rPr>
        <w:t xml:space="preserve">therapie. Voorbeelden hiervan zijn het leren herkennen van eigen lichaamssignalen, het omzetten van actie in interactie, of het leren accommoderen voor anderen. </w:t>
      </w:r>
    </w:p>
    <w:p w14:paraId="46D6E299" w14:textId="77777777" w:rsidR="00946B5A" w:rsidRPr="0095117B" w:rsidRDefault="00946B5A" w:rsidP="00946B5A">
      <w:pPr>
        <w:spacing w:after="0"/>
        <w:rPr>
          <w:b/>
          <w:bCs/>
          <w:sz w:val="24"/>
          <w:szCs w:val="24"/>
        </w:rPr>
      </w:pPr>
    </w:p>
    <w:p w14:paraId="335D07BB" w14:textId="3BDDCB8E" w:rsidR="00946B5A" w:rsidRPr="0095117B" w:rsidRDefault="00946B5A" w:rsidP="00946B5A">
      <w:pPr>
        <w:spacing w:after="0"/>
        <w:rPr>
          <w:b/>
          <w:bCs/>
          <w:sz w:val="24"/>
          <w:szCs w:val="24"/>
        </w:rPr>
      </w:pPr>
      <w:r w:rsidRPr="0095117B">
        <w:rPr>
          <w:b/>
          <w:bCs/>
          <w:sz w:val="24"/>
          <w:szCs w:val="24"/>
        </w:rPr>
        <w:t>Individuele werktijd</w:t>
      </w:r>
    </w:p>
    <w:p w14:paraId="12FE5CC4" w14:textId="37333C03" w:rsidR="00946B5A" w:rsidRPr="0095117B" w:rsidRDefault="00AD7B8C" w:rsidP="00946B5A">
      <w:pPr>
        <w:tabs>
          <w:tab w:val="num" w:pos="720"/>
        </w:tabs>
        <w:spacing w:after="0"/>
        <w:rPr>
          <w:sz w:val="24"/>
          <w:szCs w:val="24"/>
        </w:rPr>
      </w:pPr>
      <w:r w:rsidRPr="000318A8">
        <w:rPr>
          <w:sz w:val="24"/>
          <w:szCs w:val="24"/>
        </w:rPr>
        <w:t>D</w:t>
      </w:r>
      <w:r w:rsidR="00946B5A" w:rsidRPr="000318A8">
        <w:rPr>
          <w:sz w:val="24"/>
          <w:szCs w:val="24"/>
        </w:rPr>
        <w:t xml:space="preserve">e individuele werktijd </w:t>
      </w:r>
      <w:r w:rsidR="0095117B" w:rsidRPr="000318A8">
        <w:rPr>
          <w:sz w:val="24"/>
          <w:szCs w:val="24"/>
        </w:rPr>
        <w:t xml:space="preserve">in de groep </w:t>
      </w:r>
      <w:r w:rsidRPr="000318A8">
        <w:rPr>
          <w:sz w:val="24"/>
          <w:szCs w:val="24"/>
        </w:rPr>
        <w:t xml:space="preserve">is </w:t>
      </w:r>
      <w:r w:rsidR="0095117B" w:rsidRPr="000318A8">
        <w:rPr>
          <w:sz w:val="24"/>
          <w:szCs w:val="24"/>
        </w:rPr>
        <w:t>een c</w:t>
      </w:r>
      <w:r w:rsidR="00946B5A" w:rsidRPr="000318A8">
        <w:rPr>
          <w:sz w:val="24"/>
          <w:szCs w:val="24"/>
        </w:rPr>
        <w:t xml:space="preserve">ruciaal onderdeel van de </w:t>
      </w:r>
      <w:r w:rsidRPr="000318A8">
        <w:rPr>
          <w:sz w:val="24"/>
          <w:szCs w:val="24"/>
        </w:rPr>
        <w:t xml:space="preserve">therapie. </w:t>
      </w:r>
      <w:r w:rsidR="00F2462B" w:rsidRPr="000318A8">
        <w:rPr>
          <w:sz w:val="24"/>
          <w:szCs w:val="24"/>
        </w:rPr>
        <w:t>Men</w:t>
      </w:r>
      <w:r w:rsidRPr="000318A8">
        <w:rPr>
          <w:sz w:val="24"/>
          <w:szCs w:val="24"/>
        </w:rPr>
        <w:t xml:space="preserve"> k</w:t>
      </w:r>
      <w:r w:rsidR="00F2462B" w:rsidRPr="000318A8">
        <w:rPr>
          <w:sz w:val="24"/>
          <w:szCs w:val="24"/>
        </w:rPr>
        <w:t>an</w:t>
      </w:r>
      <w:r w:rsidRPr="000318A8">
        <w:rPr>
          <w:sz w:val="24"/>
          <w:szCs w:val="24"/>
        </w:rPr>
        <w:t xml:space="preserve"> dan </w:t>
      </w:r>
      <w:r w:rsidR="00946B5A" w:rsidRPr="000318A8">
        <w:rPr>
          <w:sz w:val="24"/>
          <w:szCs w:val="24"/>
        </w:rPr>
        <w:t xml:space="preserve">diepgaand </w:t>
      </w:r>
      <w:r w:rsidR="00946B5A" w:rsidRPr="0095117B">
        <w:rPr>
          <w:sz w:val="24"/>
          <w:szCs w:val="24"/>
        </w:rPr>
        <w:t>met</w:t>
      </w:r>
      <w:r>
        <w:rPr>
          <w:color w:val="00B050"/>
          <w:sz w:val="24"/>
          <w:szCs w:val="24"/>
        </w:rPr>
        <w:t xml:space="preserve"> </w:t>
      </w:r>
      <w:r w:rsidR="00946B5A" w:rsidRPr="0095117B">
        <w:rPr>
          <w:sz w:val="24"/>
          <w:szCs w:val="24"/>
        </w:rPr>
        <w:t>persoonlijke ervaringen en problemen aan de slag gaan. De individuele werktijd duurt meestal 50 minuten</w:t>
      </w:r>
      <w:r>
        <w:rPr>
          <w:sz w:val="24"/>
          <w:szCs w:val="24"/>
        </w:rPr>
        <w:t>.</w:t>
      </w:r>
      <w:r w:rsidR="00946B5A" w:rsidRPr="0095117B">
        <w:rPr>
          <w:sz w:val="24"/>
          <w:szCs w:val="24"/>
        </w:rPr>
        <w:t xml:space="preserve"> </w:t>
      </w:r>
    </w:p>
    <w:p w14:paraId="433977C9" w14:textId="751B07F8" w:rsidR="00946B5A" w:rsidRPr="0095117B" w:rsidRDefault="00946B5A" w:rsidP="00946B5A">
      <w:pPr>
        <w:tabs>
          <w:tab w:val="num" w:pos="720"/>
        </w:tabs>
        <w:spacing w:after="0"/>
        <w:rPr>
          <w:sz w:val="24"/>
          <w:szCs w:val="24"/>
        </w:rPr>
      </w:pPr>
      <w:r w:rsidRPr="0095117B">
        <w:rPr>
          <w:sz w:val="24"/>
          <w:szCs w:val="24"/>
        </w:rPr>
        <w:t>Er zijn verschillende vertrekpunten mogelijk voor de werktijd</w:t>
      </w:r>
      <w:r w:rsidR="00870796">
        <w:rPr>
          <w:sz w:val="24"/>
          <w:szCs w:val="24"/>
        </w:rPr>
        <w:t>:</w:t>
      </w:r>
    </w:p>
    <w:p w14:paraId="2B7E4E0A" w14:textId="7DFB167B" w:rsidR="0095117B" w:rsidRPr="000318A8" w:rsidRDefault="00AD7B8C" w:rsidP="00870796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0318A8">
        <w:rPr>
          <w:b/>
          <w:sz w:val="24"/>
          <w:szCs w:val="24"/>
        </w:rPr>
        <w:t xml:space="preserve">Een </w:t>
      </w:r>
      <w:r w:rsidR="00870796" w:rsidRPr="000318A8">
        <w:rPr>
          <w:b/>
          <w:sz w:val="24"/>
          <w:szCs w:val="24"/>
        </w:rPr>
        <w:t>p</w:t>
      </w:r>
      <w:r w:rsidR="00946B5A" w:rsidRPr="000318A8">
        <w:rPr>
          <w:b/>
          <w:sz w:val="24"/>
          <w:szCs w:val="24"/>
        </w:rPr>
        <w:t>robleem</w:t>
      </w:r>
      <w:r w:rsidR="00870796" w:rsidRPr="000318A8">
        <w:rPr>
          <w:sz w:val="24"/>
          <w:szCs w:val="24"/>
        </w:rPr>
        <w:t xml:space="preserve">, </w:t>
      </w:r>
      <w:r w:rsidR="00946B5A" w:rsidRPr="000318A8">
        <w:rPr>
          <w:sz w:val="24"/>
          <w:szCs w:val="24"/>
        </w:rPr>
        <w:t>dat</w:t>
      </w:r>
      <w:r w:rsidR="00870796" w:rsidRPr="000318A8">
        <w:rPr>
          <w:sz w:val="24"/>
          <w:szCs w:val="24"/>
        </w:rPr>
        <w:t xml:space="preserve"> op de voorgrond staat</w:t>
      </w:r>
      <w:r w:rsidRPr="000318A8">
        <w:rPr>
          <w:sz w:val="24"/>
          <w:szCs w:val="24"/>
        </w:rPr>
        <w:t>.</w:t>
      </w:r>
      <w:r w:rsidR="00946B5A" w:rsidRPr="000318A8">
        <w:rPr>
          <w:sz w:val="24"/>
          <w:szCs w:val="24"/>
        </w:rPr>
        <w:t xml:space="preserve"> </w:t>
      </w:r>
      <w:r w:rsidRPr="000318A8">
        <w:rPr>
          <w:sz w:val="24"/>
          <w:szCs w:val="24"/>
        </w:rPr>
        <w:t xml:space="preserve">Hierbij is er zowel aandacht voor het verhaal als </w:t>
      </w:r>
      <w:r w:rsidR="00870796" w:rsidRPr="000318A8">
        <w:rPr>
          <w:sz w:val="24"/>
          <w:szCs w:val="24"/>
        </w:rPr>
        <w:t xml:space="preserve">voor de </w:t>
      </w:r>
      <w:r w:rsidR="00946B5A" w:rsidRPr="000318A8">
        <w:rPr>
          <w:sz w:val="24"/>
          <w:szCs w:val="24"/>
        </w:rPr>
        <w:t>lichamelijke gewaarwordingen.</w:t>
      </w:r>
    </w:p>
    <w:p w14:paraId="237E3DFB" w14:textId="77777777" w:rsidR="0095117B" w:rsidRPr="000318A8" w:rsidRDefault="0095117B" w:rsidP="00946B5A">
      <w:pPr>
        <w:pStyle w:val="Lijstalinea"/>
        <w:spacing w:after="0"/>
        <w:rPr>
          <w:sz w:val="24"/>
          <w:szCs w:val="24"/>
        </w:rPr>
      </w:pPr>
    </w:p>
    <w:p w14:paraId="3F2F56CE" w14:textId="5D9C5CE7" w:rsidR="00946B5A" w:rsidRPr="000318A8" w:rsidRDefault="00AD7B8C" w:rsidP="00946B5A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0318A8">
        <w:rPr>
          <w:b/>
          <w:sz w:val="24"/>
          <w:szCs w:val="24"/>
        </w:rPr>
        <w:t>Een f</w:t>
      </w:r>
      <w:r w:rsidR="00946B5A" w:rsidRPr="000318A8">
        <w:rPr>
          <w:b/>
          <w:sz w:val="24"/>
          <w:szCs w:val="24"/>
        </w:rPr>
        <w:t>antasie</w:t>
      </w:r>
      <w:r w:rsidR="00870796" w:rsidRPr="000318A8">
        <w:rPr>
          <w:b/>
          <w:sz w:val="24"/>
          <w:szCs w:val="24"/>
        </w:rPr>
        <w:t xml:space="preserve">, </w:t>
      </w:r>
      <w:r w:rsidR="00946B5A" w:rsidRPr="000318A8">
        <w:rPr>
          <w:sz w:val="24"/>
          <w:szCs w:val="24"/>
        </w:rPr>
        <w:t>die</w:t>
      </w:r>
      <w:r w:rsidRPr="000318A8">
        <w:rPr>
          <w:sz w:val="24"/>
          <w:szCs w:val="24"/>
        </w:rPr>
        <w:t xml:space="preserve"> </w:t>
      </w:r>
      <w:r w:rsidR="00870796" w:rsidRPr="000318A8">
        <w:rPr>
          <w:sz w:val="24"/>
          <w:szCs w:val="24"/>
        </w:rPr>
        <w:t xml:space="preserve">iemand </w:t>
      </w:r>
      <w:r w:rsidRPr="000318A8">
        <w:rPr>
          <w:sz w:val="24"/>
          <w:szCs w:val="24"/>
        </w:rPr>
        <w:t>bezighoudt</w:t>
      </w:r>
      <w:r w:rsidR="00946B5A" w:rsidRPr="000318A8">
        <w:rPr>
          <w:sz w:val="24"/>
          <w:szCs w:val="24"/>
        </w:rPr>
        <w:t xml:space="preserve"> en waarvan </w:t>
      </w:r>
      <w:r w:rsidR="00870796" w:rsidRPr="000318A8">
        <w:rPr>
          <w:sz w:val="24"/>
          <w:szCs w:val="24"/>
        </w:rPr>
        <w:t xml:space="preserve">hij/zij </w:t>
      </w:r>
      <w:r w:rsidR="00946B5A" w:rsidRPr="000318A8">
        <w:rPr>
          <w:sz w:val="24"/>
          <w:szCs w:val="24"/>
        </w:rPr>
        <w:t>voelt dat deze betekenis heeft. Dit kan leiden tot nieuwe inzichten en ervaringen.</w:t>
      </w:r>
    </w:p>
    <w:p w14:paraId="26228CEF" w14:textId="77777777" w:rsidR="00AD7B8C" w:rsidRPr="000318A8" w:rsidRDefault="00AD7B8C" w:rsidP="00946B5A">
      <w:pPr>
        <w:pStyle w:val="Lijstalinea"/>
        <w:spacing w:after="0"/>
        <w:rPr>
          <w:sz w:val="24"/>
          <w:szCs w:val="24"/>
        </w:rPr>
      </w:pPr>
    </w:p>
    <w:p w14:paraId="27B67D5E" w14:textId="5E54E4E8" w:rsidR="00946B5A" w:rsidRPr="000318A8" w:rsidRDefault="00946B5A" w:rsidP="0095117B">
      <w:pPr>
        <w:pStyle w:val="Lijstalinea"/>
        <w:numPr>
          <w:ilvl w:val="0"/>
          <w:numId w:val="1"/>
        </w:numPr>
        <w:spacing w:after="0"/>
        <w:ind w:left="708"/>
        <w:rPr>
          <w:sz w:val="24"/>
          <w:szCs w:val="24"/>
        </w:rPr>
      </w:pPr>
      <w:r w:rsidRPr="000318A8">
        <w:rPr>
          <w:b/>
          <w:sz w:val="24"/>
          <w:szCs w:val="24"/>
        </w:rPr>
        <w:t>Gevoelens</w:t>
      </w:r>
      <w:r w:rsidR="00643661" w:rsidRPr="000318A8">
        <w:rPr>
          <w:b/>
          <w:sz w:val="24"/>
          <w:szCs w:val="24"/>
        </w:rPr>
        <w:t xml:space="preserve"> </w:t>
      </w:r>
      <w:r w:rsidR="00AD7B8C" w:rsidRPr="000318A8">
        <w:rPr>
          <w:sz w:val="24"/>
          <w:szCs w:val="24"/>
        </w:rPr>
        <w:t>van dat moment</w:t>
      </w:r>
      <w:r w:rsidR="00F2462B" w:rsidRPr="000318A8">
        <w:rPr>
          <w:sz w:val="24"/>
          <w:szCs w:val="24"/>
        </w:rPr>
        <w:t>,</w:t>
      </w:r>
      <w:r w:rsidR="00AD7B8C" w:rsidRPr="000318A8">
        <w:rPr>
          <w:sz w:val="24"/>
          <w:szCs w:val="24"/>
        </w:rPr>
        <w:t xml:space="preserve"> </w:t>
      </w:r>
      <w:r w:rsidR="00643661" w:rsidRPr="000318A8">
        <w:rPr>
          <w:sz w:val="24"/>
          <w:szCs w:val="24"/>
        </w:rPr>
        <w:t>b</w:t>
      </w:r>
      <w:r w:rsidRPr="000318A8">
        <w:rPr>
          <w:sz w:val="24"/>
          <w:szCs w:val="24"/>
        </w:rPr>
        <w:t>ijvoorbeeld, het gevoel van geremdheid of 'bekeken worden' kan een waardevolle ingang zijn voor verdere exploratie.</w:t>
      </w:r>
    </w:p>
    <w:p w14:paraId="058B5F39" w14:textId="77777777" w:rsidR="00AD7B8C" w:rsidRPr="000318A8" w:rsidRDefault="00AD7B8C" w:rsidP="0095117B">
      <w:pPr>
        <w:spacing w:after="0"/>
        <w:ind w:left="708"/>
        <w:rPr>
          <w:sz w:val="24"/>
          <w:szCs w:val="24"/>
        </w:rPr>
      </w:pPr>
    </w:p>
    <w:p w14:paraId="167DFAA9" w14:textId="0E125FC6" w:rsidR="00946B5A" w:rsidRPr="000318A8" w:rsidRDefault="00946B5A" w:rsidP="00946B5A">
      <w:pPr>
        <w:pStyle w:val="Lijstalinea"/>
        <w:numPr>
          <w:ilvl w:val="0"/>
          <w:numId w:val="1"/>
        </w:numPr>
        <w:spacing w:after="0"/>
        <w:ind w:left="708"/>
        <w:rPr>
          <w:sz w:val="24"/>
          <w:szCs w:val="24"/>
        </w:rPr>
      </w:pPr>
      <w:r w:rsidRPr="000318A8">
        <w:rPr>
          <w:b/>
          <w:sz w:val="24"/>
          <w:szCs w:val="24"/>
        </w:rPr>
        <w:t>Lichamelijke Gewaarwordingen</w:t>
      </w:r>
      <w:r w:rsidR="00643661" w:rsidRPr="000318A8">
        <w:rPr>
          <w:b/>
          <w:sz w:val="24"/>
          <w:szCs w:val="24"/>
        </w:rPr>
        <w:t xml:space="preserve">, </w:t>
      </w:r>
      <w:r w:rsidRPr="000318A8">
        <w:rPr>
          <w:sz w:val="24"/>
          <w:szCs w:val="24"/>
        </w:rPr>
        <w:t>zoals pijn of spanning</w:t>
      </w:r>
      <w:r w:rsidR="00643661" w:rsidRPr="000318A8">
        <w:rPr>
          <w:sz w:val="24"/>
          <w:szCs w:val="24"/>
        </w:rPr>
        <w:t xml:space="preserve">. </w:t>
      </w:r>
      <w:r w:rsidRPr="000318A8">
        <w:rPr>
          <w:sz w:val="24"/>
          <w:szCs w:val="24"/>
        </w:rPr>
        <w:t>D</w:t>
      </w:r>
      <w:r w:rsidR="00643661" w:rsidRPr="000318A8">
        <w:rPr>
          <w:sz w:val="24"/>
          <w:szCs w:val="24"/>
        </w:rPr>
        <w:t xml:space="preserve">eze vormen een directe toegang tot het lichaam, en kunnen leiden tot een zinvolle </w:t>
      </w:r>
      <w:r w:rsidRPr="000318A8">
        <w:rPr>
          <w:sz w:val="24"/>
          <w:szCs w:val="24"/>
        </w:rPr>
        <w:t>interactie met anderen in de groep.</w:t>
      </w:r>
    </w:p>
    <w:p w14:paraId="7A05DB44" w14:textId="4ED0C89A" w:rsidR="00946B5A" w:rsidRDefault="00946B5A" w:rsidP="00946B5A">
      <w:pPr>
        <w:spacing w:after="0"/>
        <w:ind w:left="708"/>
        <w:rPr>
          <w:sz w:val="24"/>
          <w:szCs w:val="24"/>
        </w:rPr>
      </w:pPr>
      <w:r w:rsidRPr="000318A8">
        <w:rPr>
          <w:sz w:val="24"/>
          <w:szCs w:val="24"/>
        </w:rPr>
        <w:t xml:space="preserve">Deze aanpak benadrukt het belang van 'doen' en 'ervaren' als een manier om </w:t>
      </w:r>
      <w:r w:rsidRPr="0095117B">
        <w:rPr>
          <w:sz w:val="24"/>
          <w:szCs w:val="24"/>
        </w:rPr>
        <w:t xml:space="preserve">inzicht te krijgen, wat een fundamenteel principe is in de </w:t>
      </w:r>
      <w:proofErr w:type="spellStart"/>
      <w:r w:rsidRPr="0095117B">
        <w:rPr>
          <w:sz w:val="24"/>
          <w:szCs w:val="24"/>
        </w:rPr>
        <w:t>Pesso</w:t>
      </w:r>
      <w:proofErr w:type="spellEnd"/>
      <w:r w:rsidRPr="0095117B">
        <w:rPr>
          <w:sz w:val="24"/>
          <w:szCs w:val="24"/>
        </w:rPr>
        <w:t>-</w:t>
      </w:r>
      <w:r w:rsidR="0095117B">
        <w:rPr>
          <w:sz w:val="24"/>
          <w:szCs w:val="24"/>
        </w:rPr>
        <w:t>psycho</w:t>
      </w:r>
      <w:r w:rsidRPr="0095117B">
        <w:rPr>
          <w:sz w:val="24"/>
          <w:szCs w:val="24"/>
        </w:rPr>
        <w:t xml:space="preserve">therapie. </w:t>
      </w:r>
    </w:p>
    <w:p w14:paraId="54A9D75E" w14:textId="77777777" w:rsidR="00643661" w:rsidRPr="00643661" w:rsidRDefault="00643661" w:rsidP="00643661">
      <w:pPr>
        <w:pStyle w:val="Lijstalinea"/>
        <w:spacing w:after="0"/>
        <w:rPr>
          <w:sz w:val="24"/>
          <w:szCs w:val="24"/>
        </w:rPr>
      </w:pPr>
    </w:p>
    <w:p w14:paraId="4DB9B08B" w14:textId="0BC9C4AF" w:rsidR="00946B5A" w:rsidRPr="000318A8" w:rsidRDefault="00643661" w:rsidP="00946B5A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0318A8">
        <w:rPr>
          <w:b/>
          <w:sz w:val="24"/>
          <w:szCs w:val="24"/>
        </w:rPr>
        <w:lastRenderedPageBreak/>
        <w:t>E</w:t>
      </w:r>
      <w:r w:rsidR="00466DCD" w:rsidRPr="000318A8">
        <w:rPr>
          <w:b/>
          <w:sz w:val="24"/>
          <w:szCs w:val="24"/>
        </w:rPr>
        <w:t>en ervaring tijdens de oefeningen</w:t>
      </w:r>
      <w:r w:rsidR="00946B5A" w:rsidRPr="000318A8">
        <w:rPr>
          <w:sz w:val="24"/>
          <w:szCs w:val="24"/>
        </w:rPr>
        <w:t>. Bijvoorbeeld: ” Ik kon niet meedoen aan die oefening rond uiten van agressie; of ik merkte dat ik bij de ontspanningsoefening mijn schouders gespannen bleef houden”.</w:t>
      </w:r>
    </w:p>
    <w:p w14:paraId="620FBC9C" w14:textId="77777777" w:rsidR="00466DCD" w:rsidRPr="000318A8" w:rsidRDefault="00466DCD" w:rsidP="00D10A5C">
      <w:pPr>
        <w:pStyle w:val="Lijstalinea"/>
        <w:spacing w:after="0"/>
        <w:rPr>
          <w:sz w:val="24"/>
          <w:szCs w:val="24"/>
        </w:rPr>
      </w:pPr>
    </w:p>
    <w:p w14:paraId="67B6B39D" w14:textId="3537B62D" w:rsidR="00946B5A" w:rsidRPr="000318A8" w:rsidRDefault="00643661" w:rsidP="00946B5A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0318A8">
        <w:rPr>
          <w:b/>
          <w:sz w:val="24"/>
          <w:szCs w:val="24"/>
        </w:rPr>
        <w:t>G</w:t>
      </w:r>
      <w:r w:rsidR="00946B5A" w:rsidRPr="000318A8">
        <w:rPr>
          <w:b/>
          <w:sz w:val="24"/>
          <w:szCs w:val="24"/>
        </w:rPr>
        <w:t xml:space="preserve">evoelens of </w:t>
      </w:r>
      <w:r w:rsidR="00466DCD" w:rsidRPr="000318A8">
        <w:rPr>
          <w:b/>
          <w:sz w:val="24"/>
          <w:szCs w:val="24"/>
        </w:rPr>
        <w:t xml:space="preserve">associaties </w:t>
      </w:r>
      <w:r w:rsidR="00466DCD" w:rsidRPr="000318A8">
        <w:rPr>
          <w:sz w:val="24"/>
          <w:szCs w:val="24"/>
        </w:rPr>
        <w:t xml:space="preserve">die opgeroepen werden tijdens de </w:t>
      </w:r>
      <w:proofErr w:type="spellStart"/>
      <w:r w:rsidR="00466DCD" w:rsidRPr="000318A8">
        <w:rPr>
          <w:sz w:val="24"/>
          <w:szCs w:val="24"/>
        </w:rPr>
        <w:t>structure</w:t>
      </w:r>
      <w:proofErr w:type="spellEnd"/>
      <w:r w:rsidR="00466DCD" w:rsidRPr="000318A8">
        <w:rPr>
          <w:sz w:val="24"/>
          <w:szCs w:val="24"/>
        </w:rPr>
        <w:t xml:space="preserve"> van iemand anders.</w:t>
      </w:r>
      <w:r w:rsidR="00946B5A" w:rsidRPr="000318A8">
        <w:rPr>
          <w:sz w:val="24"/>
          <w:szCs w:val="24"/>
        </w:rPr>
        <w:br/>
      </w:r>
    </w:p>
    <w:p w14:paraId="6715762F" w14:textId="0AB07CB4" w:rsidR="00946B5A" w:rsidRPr="0095117B" w:rsidRDefault="00946B5A" w:rsidP="00946B5A">
      <w:pPr>
        <w:spacing w:after="0"/>
        <w:rPr>
          <w:sz w:val="24"/>
          <w:szCs w:val="24"/>
        </w:rPr>
      </w:pPr>
      <w:r w:rsidRPr="0095117B">
        <w:rPr>
          <w:sz w:val="24"/>
          <w:szCs w:val="24"/>
        </w:rPr>
        <w:t xml:space="preserve"> </w:t>
      </w:r>
    </w:p>
    <w:p w14:paraId="28883A49" w14:textId="77777777" w:rsidR="00946B5A" w:rsidRPr="0095117B" w:rsidRDefault="00946B5A" w:rsidP="00946B5A">
      <w:pPr>
        <w:spacing w:after="0"/>
        <w:rPr>
          <w:b/>
          <w:bCs/>
          <w:sz w:val="24"/>
          <w:szCs w:val="24"/>
        </w:rPr>
      </w:pPr>
    </w:p>
    <w:p w14:paraId="3C10DCE8" w14:textId="536542D1" w:rsidR="00F11D19" w:rsidRPr="000318A8" w:rsidRDefault="00946B5A" w:rsidP="0095117B">
      <w:pPr>
        <w:spacing w:after="0"/>
        <w:rPr>
          <w:sz w:val="24"/>
          <w:szCs w:val="24"/>
        </w:rPr>
      </w:pPr>
      <w:r w:rsidRPr="0095117B">
        <w:rPr>
          <w:b/>
          <w:bCs/>
          <w:sz w:val="24"/>
          <w:szCs w:val="24"/>
        </w:rPr>
        <w:t>Ervaringen van de anderen (‘</w:t>
      </w:r>
      <w:proofErr w:type="spellStart"/>
      <w:r w:rsidRPr="0095117B">
        <w:rPr>
          <w:b/>
          <w:bCs/>
          <w:sz w:val="24"/>
          <w:szCs w:val="24"/>
        </w:rPr>
        <w:t>sharing</w:t>
      </w:r>
      <w:proofErr w:type="spellEnd"/>
      <w:r w:rsidRPr="0095117B">
        <w:rPr>
          <w:b/>
          <w:bCs/>
          <w:sz w:val="24"/>
          <w:szCs w:val="24"/>
        </w:rPr>
        <w:t>’)</w:t>
      </w:r>
      <w:r w:rsidRPr="0095117B">
        <w:rPr>
          <w:b/>
          <w:bCs/>
          <w:sz w:val="24"/>
          <w:szCs w:val="24"/>
        </w:rPr>
        <w:br/>
      </w:r>
      <w:r w:rsidRPr="000318A8">
        <w:rPr>
          <w:sz w:val="24"/>
          <w:szCs w:val="24"/>
        </w:rPr>
        <w:t xml:space="preserve">Na </w:t>
      </w:r>
      <w:r w:rsidR="00D10A5C" w:rsidRPr="000318A8">
        <w:rPr>
          <w:sz w:val="24"/>
          <w:szCs w:val="24"/>
        </w:rPr>
        <w:t xml:space="preserve">een </w:t>
      </w:r>
      <w:r w:rsidRPr="000318A8">
        <w:rPr>
          <w:sz w:val="24"/>
          <w:szCs w:val="24"/>
        </w:rPr>
        <w:t xml:space="preserve">individuele </w:t>
      </w:r>
      <w:proofErr w:type="spellStart"/>
      <w:r w:rsidRPr="000318A8">
        <w:rPr>
          <w:sz w:val="24"/>
          <w:szCs w:val="24"/>
        </w:rPr>
        <w:t>structure</w:t>
      </w:r>
      <w:proofErr w:type="spellEnd"/>
      <w:r w:rsidRPr="000318A8">
        <w:rPr>
          <w:sz w:val="24"/>
          <w:szCs w:val="24"/>
        </w:rPr>
        <w:t xml:space="preserve">-tijd </w:t>
      </w:r>
      <w:r w:rsidR="00D10A5C" w:rsidRPr="000318A8">
        <w:rPr>
          <w:sz w:val="24"/>
          <w:szCs w:val="24"/>
        </w:rPr>
        <w:t xml:space="preserve">kunnen </w:t>
      </w:r>
      <w:r w:rsidRPr="000318A8">
        <w:rPr>
          <w:sz w:val="24"/>
          <w:szCs w:val="24"/>
        </w:rPr>
        <w:t>de andere groepsleden</w:t>
      </w:r>
      <w:r w:rsidR="00D10A5C" w:rsidRPr="000318A8">
        <w:rPr>
          <w:sz w:val="24"/>
          <w:szCs w:val="24"/>
        </w:rPr>
        <w:t xml:space="preserve"> hun gevoelens</w:t>
      </w:r>
      <w:r w:rsidR="00F2462B" w:rsidRPr="000318A8">
        <w:rPr>
          <w:sz w:val="24"/>
          <w:szCs w:val="24"/>
        </w:rPr>
        <w:t xml:space="preserve"> of</w:t>
      </w:r>
      <w:r w:rsidR="00D10A5C" w:rsidRPr="000318A8">
        <w:rPr>
          <w:sz w:val="24"/>
          <w:szCs w:val="24"/>
        </w:rPr>
        <w:t xml:space="preserve"> associaties n.a.v. de </w:t>
      </w:r>
      <w:proofErr w:type="spellStart"/>
      <w:r w:rsidR="00D10A5C" w:rsidRPr="000318A8">
        <w:rPr>
          <w:sz w:val="24"/>
          <w:szCs w:val="24"/>
        </w:rPr>
        <w:t>structure</w:t>
      </w:r>
      <w:proofErr w:type="spellEnd"/>
      <w:r w:rsidR="00D10A5C" w:rsidRPr="000318A8">
        <w:rPr>
          <w:sz w:val="24"/>
          <w:szCs w:val="24"/>
        </w:rPr>
        <w:t xml:space="preserve"> delen in de groep.</w:t>
      </w:r>
      <w:r w:rsidRPr="000318A8">
        <w:rPr>
          <w:sz w:val="24"/>
          <w:szCs w:val="24"/>
        </w:rPr>
        <w:br/>
        <w:t xml:space="preserve">Er wordt in deze groepstijd geen kritiek of oordeel gegeven over de </w:t>
      </w:r>
      <w:proofErr w:type="spellStart"/>
      <w:r w:rsidRPr="000318A8">
        <w:rPr>
          <w:sz w:val="24"/>
          <w:szCs w:val="24"/>
        </w:rPr>
        <w:t>structure</w:t>
      </w:r>
      <w:proofErr w:type="spellEnd"/>
      <w:r w:rsidRPr="000318A8">
        <w:rPr>
          <w:sz w:val="24"/>
          <w:szCs w:val="24"/>
        </w:rPr>
        <w:t xml:space="preserve"> of de persoon die zojuist gewerkt heeft. Dus niet: “ik vond het goed of slecht”. Maar: “deze dingen raken me omdat ik daar iets van herken”, of “het doet met denken aan</w:t>
      </w:r>
      <w:proofErr w:type="gramStart"/>
      <w:r w:rsidRPr="000318A8">
        <w:rPr>
          <w:sz w:val="24"/>
          <w:szCs w:val="24"/>
        </w:rPr>
        <w:t xml:space="preserve"> ….</w:t>
      </w:r>
      <w:proofErr w:type="gramEnd"/>
      <w:r w:rsidRPr="000318A8">
        <w:rPr>
          <w:sz w:val="24"/>
          <w:szCs w:val="24"/>
        </w:rPr>
        <w:t xml:space="preserve">. </w:t>
      </w:r>
      <w:proofErr w:type="gramStart"/>
      <w:r w:rsidRPr="000318A8">
        <w:rPr>
          <w:sz w:val="24"/>
          <w:szCs w:val="24"/>
        </w:rPr>
        <w:t>van</w:t>
      </w:r>
      <w:proofErr w:type="gramEnd"/>
      <w:r w:rsidRPr="000318A8">
        <w:rPr>
          <w:sz w:val="24"/>
          <w:szCs w:val="24"/>
        </w:rPr>
        <w:t xml:space="preserve"> mijzelf”.</w:t>
      </w:r>
      <w:r w:rsidRPr="000318A8">
        <w:rPr>
          <w:sz w:val="24"/>
          <w:szCs w:val="24"/>
        </w:rPr>
        <w:br/>
        <w:t xml:space="preserve">Dikwijls zal de persoon die juist gewerkt heeft </w:t>
      </w:r>
      <w:r w:rsidR="00F2462B" w:rsidRPr="000318A8">
        <w:rPr>
          <w:sz w:val="24"/>
          <w:szCs w:val="24"/>
        </w:rPr>
        <w:t>het advies</w:t>
      </w:r>
      <w:r w:rsidRPr="000318A8">
        <w:rPr>
          <w:sz w:val="24"/>
          <w:szCs w:val="24"/>
        </w:rPr>
        <w:t xml:space="preserve"> krijgen om niet direct aan dit groepsgesprek deel te nemen, maar om bij zichzelf te blijven om de impressie van de </w:t>
      </w:r>
      <w:r w:rsidR="00F2462B" w:rsidRPr="000318A8">
        <w:rPr>
          <w:sz w:val="24"/>
          <w:szCs w:val="24"/>
        </w:rPr>
        <w:t xml:space="preserve">opgedane </w:t>
      </w:r>
      <w:r w:rsidRPr="000318A8">
        <w:rPr>
          <w:sz w:val="24"/>
          <w:szCs w:val="24"/>
        </w:rPr>
        <w:t>ervaring te laten doorwerken</w:t>
      </w:r>
      <w:r w:rsidR="0095117B" w:rsidRPr="000318A8">
        <w:rPr>
          <w:sz w:val="24"/>
          <w:szCs w:val="24"/>
        </w:rPr>
        <w:t>.</w:t>
      </w:r>
    </w:p>
    <w:sectPr w:rsidR="00F11D19" w:rsidRPr="00031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F570D"/>
    <w:multiLevelType w:val="hybridMultilevel"/>
    <w:tmpl w:val="6EFE76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5A"/>
    <w:rsid w:val="000318A8"/>
    <w:rsid w:val="000321D2"/>
    <w:rsid w:val="00070B53"/>
    <w:rsid w:val="000A22DE"/>
    <w:rsid w:val="000A5E13"/>
    <w:rsid w:val="000D6A53"/>
    <w:rsid w:val="002A01F3"/>
    <w:rsid w:val="002C730F"/>
    <w:rsid w:val="002E1109"/>
    <w:rsid w:val="00466DCD"/>
    <w:rsid w:val="00494C18"/>
    <w:rsid w:val="00613953"/>
    <w:rsid w:val="00643661"/>
    <w:rsid w:val="00650E0A"/>
    <w:rsid w:val="007144BF"/>
    <w:rsid w:val="00756AD0"/>
    <w:rsid w:val="0077312D"/>
    <w:rsid w:val="007A580F"/>
    <w:rsid w:val="007C1219"/>
    <w:rsid w:val="0083561C"/>
    <w:rsid w:val="00870796"/>
    <w:rsid w:val="00946B5A"/>
    <w:rsid w:val="0095117B"/>
    <w:rsid w:val="00A121ED"/>
    <w:rsid w:val="00A13DC0"/>
    <w:rsid w:val="00A34C0A"/>
    <w:rsid w:val="00A5492E"/>
    <w:rsid w:val="00AD7B8C"/>
    <w:rsid w:val="00B87FDA"/>
    <w:rsid w:val="00CC62E2"/>
    <w:rsid w:val="00D10A5C"/>
    <w:rsid w:val="00E77F5C"/>
    <w:rsid w:val="00E86ADE"/>
    <w:rsid w:val="00F11D19"/>
    <w:rsid w:val="00F2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076C"/>
  <w15:chartTrackingRefBased/>
  <w15:docId w15:val="{53EDA7F1-CF3C-4EB7-9A07-5F17EE2B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46B5A"/>
  </w:style>
  <w:style w:type="paragraph" w:styleId="Kop1">
    <w:name w:val="heading 1"/>
    <w:basedOn w:val="Standaard"/>
    <w:next w:val="Standaard"/>
    <w:link w:val="Kop1Char"/>
    <w:uiPriority w:val="9"/>
    <w:qFormat/>
    <w:rsid w:val="00946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6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6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6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6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6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6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6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6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6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6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6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6B5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6B5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6B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6B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6B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6B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6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6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6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6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6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6B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6B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6B5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6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6B5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6B5A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730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730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730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730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73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0731A-D646-D045-8745-B0460A56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lanser</dc:creator>
  <cp:keywords/>
  <dc:description/>
  <cp:lastModifiedBy>Microsoft Office User</cp:lastModifiedBy>
  <cp:revision>3</cp:revision>
  <dcterms:created xsi:type="dcterms:W3CDTF">2025-09-05T10:33:00Z</dcterms:created>
  <dcterms:modified xsi:type="dcterms:W3CDTF">2025-09-05T10:47:00Z</dcterms:modified>
</cp:coreProperties>
</file>