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B28F" w14:textId="5D8303C0" w:rsidR="00DF5545" w:rsidRDefault="00DF5545" w:rsidP="00DF5545">
      <w:pPr>
        <w:tabs>
          <w:tab w:val="num" w:pos="720"/>
        </w:tabs>
      </w:pPr>
      <w:r w:rsidRPr="00640DE8">
        <w:rPr>
          <w:b/>
          <w:bCs/>
          <w:sz w:val="44"/>
          <w:szCs w:val="44"/>
          <w:u w:val="single"/>
        </w:rPr>
        <w:t xml:space="preserve">Het Therapeutisch contract </w:t>
      </w:r>
    </w:p>
    <w:p w14:paraId="6B6F0D85" w14:textId="24ABF13F" w:rsidR="00DF5545" w:rsidRPr="00640002" w:rsidRDefault="00DF5545" w:rsidP="00DF5545">
      <w:pPr>
        <w:tabs>
          <w:tab w:val="num" w:pos="720"/>
        </w:tabs>
      </w:pPr>
      <w:r w:rsidRPr="00640002">
        <w:t xml:space="preserve">In de Pesso-psychotherapie is het werkcontract tussen cliënt en therapeut cruciaal voor een effectieve therapeutische relatie. </w:t>
      </w:r>
    </w:p>
    <w:p w14:paraId="1E6699E2" w14:textId="63157B12" w:rsidR="00DF5545" w:rsidRDefault="00DF5545" w:rsidP="00DF5545">
      <w:pPr>
        <w:tabs>
          <w:tab w:val="num" w:pos="720"/>
        </w:tabs>
        <w:spacing w:after="0"/>
      </w:pPr>
      <w:r w:rsidRPr="00640002">
        <w:rPr>
          <w:b/>
          <w:bCs/>
        </w:rPr>
        <w:t xml:space="preserve">Verantwoordelijkheid van de </w:t>
      </w:r>
      <w:r w:rsidR="00BA3DFE">
        <w:rPr>
          <w:b/>
          <w:bCs/>
        </w:rPr>
        <w:t>c</w:t>
      </w:r>
      <w:r w:rsidRPr="00640002">
        <w:rPr>
          <w:b/>
          <w:bCs/>
        </w:rPr>
        <w:t>liënt</w:t>
      </w:r>
      <w:r>
        <w:t xml:space="preserve"> </w:t>
      </w:r>
    </w:p>
    <w:p w14:paraId="612A4299" w14:textId="08D0BB81" w:rsidR="00DF5545" w:rsidRDefault="00DF5545" w:rsidP="00DF5545">
      <w:pPr>
        <w:tabs>
          <w:tab w:val="num" w:pos="720"/>
        </w:tabs>
        <w:spacing w:after="0"/>
      </w:pPr>
      <w:r w:rsidRPr="00640002">
        <w:t xml:space="preserve">De cliënt is verantwoordelijk voor zijn of haar eigen proces in de therapie. Dit betekent dat de cliënt zelf bepaalt wat hij of zij inbrengt en welke grenzen er gesteld worden. De therapeut neemt deze verantwoordelijkheid niet over en respecteert de keuzes </w:t>
      </w:r>
      <w:r w:rsidR="00640DE8">
        <w:t>v</w:t>
      </w:r>
      <w:r w:rsidRPr="00640002">
        <w:t>an de cliënt.</w:t>
      </w:r>
    </w:p>
    <w:p w14:paraId="2D49DD12" w14:textId="77777777" w:rsidR="00DF5545" w:rsidRPr="00640002" w:rsidRDefault="00DF5545" w:rsidP="00DF5545">
      <w:pPr>
        <w:tabs>
          <w:tab w:val="num" w:pos="720"/>
        </w:tabs>
        <w:spacing w:after="0"/>
      </w:pPr>
    </w:p>
    <w:p w14:paraId="05B2CE30" w14:textId="2E2CA7C5" w:rsidR="00DF5545" w:rsidRDefault="00DF5545" w:rsidP="00DF5545">
      <w:pPr>
        <w:spacing w:after="0"/>
      </w:pPr>
      <w:r w:rsidRPr="00640002">
        <w:rPr>
          <w:b/>
          <w:bCs/>
        </w:rPr>
        <w:t xml:space="preserve">Vrijheid en </w:t>
      </w:r>
      <w:r w:rsidR="00BA3DFE">
        <w:rPr>
          <w:b/>
          <w:bCs/>
        </w:rPr>
        <w:t>k</w:t>
      </w:r>
      <w:r w:rsidRPr="00640002">
        <w:rPr>
          <w:b/>
          <w:bCs/>
        </w:rPr>
        <w:t>euze</w:t>
      </w:r>
    </w:p>
    <w:p w14:paraId="5931031D" w14:textId="77777777" w:rsidR="00640DE8" w:rsidRDefault="00DF5545" w:rsidP="00640DE8">
      <w:pPr>
        <w:spacing w:after="0" w:line="240" w:lineRule="auto"/>
      </w:pPr>
      <w:r w:rsidRPr="00640002">
        <w:t>Cliënten zijn vrij om niet deel te nemen aan bepaalde oefeningen, mits ze dit uitleggen. Dit bevordert een gevoel van veiligheid en autonomie in het therapeutische proces.</w:t>
      </w:r>
    </w:p>
    <w:p w14:paraId="755E2CAB" w14:textId="77777777" w:rsidR="00640DE8" w:rsidRDefault="00640DE8" w:rsidP="00640DE8">
      <w:pPr>
        <w:spacing w:after="0" w:line="240" w:lineRule="auto"/>
      </w:pPr>
    </w:p>
    <w:p w14:paraId="57B41B07" w14:textId="12D2E207" w:rsidR="00DF5545" w:rsidRPr="00640DE8" w:rsidRDefault="00DF5545" w:rsidP="00640DE8">
      <w:pPr>
        <w:spacing w:after="0" w:line="240" w:lineRule="auto"/>
      </w:pPr>
      <w:r w:rsidRPr="00640002">
        <w:rPr>
          <w:b/>
          <w:bCs/>
        </w:rPr>
        <w:t xml:space="preserve">Rol van de </w:t>
      </w:r>
      <w:r w:rsidR="00BA3DFE">
        <w:rPr>
          <w:b/>
          <w:bCs/>
        </w:rPr>
        <w:t>t</w:t>
      </w:r>
      <w:r w:rsidRPr="00640002">
        <w:rPr>
          <w:b/>
          <w:bCs/>
        </w:rPr>
        <w:t>herapeu</w:t>
      </w:r>
      <w:r>
        <w:rPr>
          <w:b/>
          <w:bCs/>
        </w:rPr>
        <w:t xml:space="preserve">t </w:t>
      </w:r>
    </w:p>
    <w:p w14:paraId="2A5E34FA" w14:textId="60178DF2" w:rsidR="00640DE8" w:rsidRDefault="00DF5545" w:rsidP="00640DE8">
      <w:pPr>
        <w:spacing w:after="0" w:line="240" w:lineRule="auto"/>
      </w:pPr>
      <w:r w:rsidRPr="00640002">
        <w:t xml:space="preserve">De therapeut </w:t>
      </w:r>
      <w:r w:rsidR="00690CD1">
        <w:t xml:space="preserve">zet zijn kennis en ervaring in </w:t>
      </w:r>
      <w:r w:rsidR="00690CD1" w:rsidRPr="00BA3DFE">
        <w:t xml:space="preserve">ter </w:t>
      </w:r>
      <w:r w:rsidRPr="00BA3DFE">
        <w:t>ondersteuning</w:t>
      </w:r>
      <w:r w:rsidR="00690CD1" w:rsidRPr="00BA3DFE">
        <w:t xml:space="preserve"> van het proces van de cliënt,</w:t>
      </w:r>
      <w:r w:rsidRPr="00BA3DFE">
        <w:t xml:space="preserve"> maar </w:t>
      </w:r>
      <w:r w:rsidR="00690CD1" w:rsidRPr="00BA3DFE">
        <w:t xml:space="preserve">neemt de verantwoordelijkheid van de cliënt niet </w:t>
      </w:r>
      <w:r w:rsidR="00690CD1">
        <w:t>over.</w:t>
      </w:r>
    </w:p>
    <w:p w14:paraId="0DFBE7D9" w14:textId="77777777" w:rsidR="00640DE8" w:rsidRDefault="00640DE8" w:rsidP="00640DE8">
      <w:pPr>
        <w:spacing w:after="0" w:line="240" w:lineRule="auto"/>
      </w:pPr>
    </w:p>
    <w:p w14:paraId="21D0266F" w14:textId="194B3627" w:rsidR="00DF5545" w:rsidRDefault="00DF5545" w:rsidP="00DF5545">
      <w:pPr>
        <w:spacing w:after="0"/>
      </w:pPr>
      <w:r w:rsidRPr="00640002">
        <w:rPr>
          <w:b/>
          <w:bCs/>
        </w:rPr>
        <w:t xml:space="preserve">Bereidheid tot </w:t>
      </w:r>
      <w:r w:rsidR="00BA3DFE">
        <w:rPr>
          <w:b/>
          <w:bCs/>
        </w:rPr>
        <w:t>v</w:t>
      </w:r>
      <w:r w:rsidRPr="00640002">
        <w:rPr>
          <w:b/>
          <w:bCs/>
        </w:rPr>
        <w:t>erandering</w:t>
      </w:r>
      <w:r>
        <w:t xml:space="preserve"> </w:t>
      </w:r>
    </w:p>
    <w:p w14:paraId="495F339C" w14:textId="1808F95F" w:rsidR="00DF5545" w:rsidRPr="00BA3DFE" w:rsidRDefault="00DF5545" w:rsidP="00DF5545">
      <w:pPr>
        <w:spacing w:after="0"/>
        <w:rPr>
          <w:bCs/>
        </w:rPr>
      </w:pPr>
      <w:r w:rsidRPr="00640002">
        <w:t>Voor effectieve therapie is het essentieel dat de cliënt bereid is om te werken aan het doorbreken van negatieve</w:t>
      </w:r>
      <w:r w:rsidR="00690CD1">
        <w:t xml:space="preserve"> patronen</w:t>
      </w:r>
      <w:r w:rsidRPr="00640002">
        <w:t xml:space="preserve">. </w:t>
      </w:r>
      <w:r w:rsidRPr="00BA3DFE">
        <w:rPr>
          <w:bCs/>
        </w:rPr>
        <w:t>Als iemand niet gelooft in de mogelijkheid van verandering</w:t>
      </w:r>
      <w:r w:rsidR="00690CD1" w:rsidRPr="00BA3DFE">
        <w:rPr>
          <w:bCs/>
        </w:rPr>
        <w:t>, zal eerst gezamenlijk gekeken worden, of de cliënt wel toe is aan deze vorm van therapie.</w:t>
      </w:r>
    </w:p>
    <w:p w14:paraId="64EDD075" w14:textId="77777777" w:rsidR="00DF5545" w:rsidRDefault="00DF5545" w:rsidP="00DF5545">
      <w:pPr>
        <w:spacing w:after="0"/>
        <w:rPr>
          <w:b/>
          <w:bCs/>
        </w:rPr>
      </w:pPr>
    </w:p>
    <w:p w14:paraId="0C325551" w14:textId="71EE4B7E" w:rsidR="00A92A0D" w:rsidRPr="00640002" w:rsidRDefault="00DF5545" w:rsidP="00BA3DFE">
      <w:pPr>
        <w:spacing w:after="0"/>
      </w:pPr>
      <w:r w:rsidRPr="00640002">
        <w:rPr>
          <w:b/>
          <w:bCs/>
        </w:rPr>
        <w:t xml:space="preserve">Symbolisch </w:t>
      </w:r>
      <w:r w:rsidR="00BA3DFE">
        <w:rPr>
          <w:b/>
          <w:bCs/>
        </w:rPr>
        <w:t>w</w:t>
      </w:r>
      <w:r w:rsidRPr="00640002">
        <w:rPr>
          <w:b/>
          <w:bCs/>
        </w:rPr>
        <w:t>erken</w:t>
      </w:r>
      <w:r w:rsidR="00A92A0D">
        <w:rPr>
          <w:b/>
          <w:bCs/>
        </w:rPr>
        <w:t xml:space="preserve"> </w:t>
      </w:r>
    </w:p>
    <w:p w14:paraId="19F25BDB" w14:textId="4D134A00" w:rsidR="00A92A0D" w:rsidRPr="00BA3DFE" w:rsidRDefault="00A92A0D" w:rsidP="00DF5545">
      <w:pPr>
        <w:spacing w:after="0"/>
      </w:pPr>
      <w:r w:rsidRPr="00BA3DFE">
        <w:t xml:space="preserve">De therapie is gericht op het verkennen en erkennen van patronen, die maken dat iemand stagneert in zijn leven. Deze patronen zijn meestal te herleiden tot gebeurtenissen uit het verleden. </w:t>
      </w:r>
    </w:p>
    <w:p w14:paraId="7FA73869" w14:textId="2B2D394C" w:rsidR="00A92A0D" w:rsidRPr="00BA3DFE" w:rsidRDefault="00A92A0D" w:rsidP="00DF5545">
      <w:pPr>
        <w:spacing w:after="0"/>
      </w:pPr>
      <w:r w:rsidRPr="00BA3DFE">
        <w:t xml:space="preserve">Op </w:t>
      </w:r>
      <w:r w:rsidRPr="00BA3DFE">
        <w:rPr>
          <w:b/>
        </w:rPr>
        <w:t xml:space="preserve">symbolisch </w:t>
      </w:r>
      <w:r w:rsidRPr="00BA3DFE">
        <w:t xml:space="preserve">niveau wordt vervolgens een nieuwe </w:t>
      </w:r>
      <w:r w:rsidR="00BA3DFE">
        <w:t xml:space="preserve">meer </w:t>
      </w:r>
      <w:r w:rsidRPr="00BA3DFE">
        <w:t>passende</w:t>
      </w:r>
      <w:r w:rsidR="00BA3DFE">
        <w:t xml:space="preserve"> </w:t>
      </w:r>
      <w:r w:rsidRPr="00BA3DFE">
        <w:t>ervaring gecreëerd.</w:t>
      </w:r>
    </w:p>
    <w:p w14:paraId="2BB2582B" w14:textId="6F418919" w:rsidR="00A92A0D" w:rsidRPr="00BA3DFE" w:rsidRDefault="00A92A0D" w:rsidP="00DF5545">
      <w:pPr>
        <w:spacing w:after="0"/>
      </w:pPr>
      <w:r w:rsidRPr="00BA3DFE">
        <w:t>De therapie is niet bedoeld om actuele behoeften in het dagelijks leven te vervullen.</w:t>
      </w:r>
    </w:p>
    <w:p w14:paraId="6E5F7545" w14:textId="77777777" w:rsidR="00F11D19" w:rsidRPr="00BA3DFE" w:rsidRDefault="00F11D19" w:rsidP="00DF5545"/>
    <w:sectPr w:rsidR="00F11D19" w:rsidRPr="00BA3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45"/>
    <w:rsid w:val="00477515"/>
    <w:rsid w:val="005355F6"/>
    <w:rsid w:val="00640DE8"/>
    <w:rsid w:val="00690CD1"/>
    <w:rsid w:val="00756AD0"/>
    <w:rsid w:val="0078192A"/>
    <w:rsid w:val="007C1219"/>
    <w:rsid w:val="009A668B"/>
    <w:rsid w:val="00A14A6A"/>
    <w:rsid w:val="00A34C0A"/>
    <w:rsid w:val="00A92A0D"/>
    <w:rsid w:val="00AE14F0"/>
    <w:rsid w:val="00BA3DFE"/>
    <w:rsid w:val="00C6231E"/>
    <w:rsid w:val="00DC5E13"/>
    <w:rsid w:val="00DF5545"/>
    <w:rsid w:val="00E77F5C"/>
    <w:rsid w:val="00F11D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F7A0"/>
  <w15:chartTrackingRefBased/>
  <w15:docId w15:val="{A757D65D-C69A-421A-8F00-1AEEE8CA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5545"/>
  </w:style>
  <w:style w:type="paragraph" w:styleId="Kop1">
    <w:name w:val="heading 1"/>
    <w:basedOn w:val="Standaard"/>
    <w:next w:val="Standaard"/>
    <w:link w:val="Kop1Char"/>
    <w:uiPriority w:val="9"/>
    <w:qFormat/>
    <w:rsid w:val="00DF5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5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5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55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55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5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5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5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5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5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5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5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55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55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5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5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545"/>
    <w:rPr>
      <w:rFonts w:eastAsiaTheme="majorEastAsia" w:cstheme="majorBidi"/>
      <w:color w:val="272727" w:themeColor="text1" w:themeTint="D8"/>
    </w:rPr>
  </w:style>
  <w:style w:type="paragraph" w:styleId="Titel">
    <w:name w:val="Title"/>
    <w:basedOn w:val="Standaard"/>
    <w:next w:val="Standaard"/>
    <w:link w:val="TitelChar"/>
    <w:uiPriority w:val="10"/>
    <w:qFormat/>
    <w:rsid w:val="00DF5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5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5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5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5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545"/>
    <w:rPr>
      <w:i/>
      <w:iCs/>
      <w:color w:val="404040" w:themeColor="text1" w:themeTint="BF"/>
    </w:rPr>
  </w:style>
  <w:style w:type="paragraph" w:styleId="Lijstalinea">
    <w:name w:val="List Paragraph"/>
    <w:basedOn w:val="Standaard"/>
    <w:uiPriority w:val="34"/>
    <w:qFormat/>
    <w:rsid w:val="00DF5545"/>
    <w:pPr>
      <w:ind w:left="720"/>
      <w:contextualSpacing/>
    </w:pPr>
  </w:style>
  <w:style w:type="character" w:styleId="Intensievebenadrukking">
    <w:name w:val="Intense Emphasis"/>
    <w:basedOn w:val="Standaardalinea-lettertype"/>
    <w:uiPriority w:val="21"/>
    <w:qFormat/>
    <w:rsid w:val="00DF5545"/>
    <w:rPr>
      <w:i/>
      <w:iCs/>
      <w:color w:val="0F4761" w:themeColor="accent1" w:themeShade="BF"/>
    </w:rPr>
  </w:style>
  <w:style w:type="paragraph" w:styleId="Duidelijkcitaat">
    <w:name w:val="Intense Quote"/>
    <w:basedOn w:val="Standaard"/>
    <w:next w:val="Standaard"/>
    <w:link w:val="DuidelijkcitaatChar"/>
    <w:uiPriority w:val="30"/>
    <w:qFormat/>
    <w:rsid w:val="00DF5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545"/>
    <w:rPr>
      <w:i/>
      <w:iCs/>
      <w:color w:val="0F4761" w:themeColor="accent1" w:themeShade="BF"/>
    </w:rPr>
  </w:style>
  <w:style w:type="character" w:styleId="Intensieveverwijzing">
    <w:name w:val="Intense Reference"/>
    <w:basedOn w:val="Standaardalinea-lettertype"/>
    <w:uiPriority w:val="32"/>
    <w:qFormat/>
    <w:rsid w:val="00DF554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DC5E13"/>
    <w:rPr>
      <w:sz w:val="16"/>
      <w:szCs w:val="16"/>
    </w:rPr>
  </w:style>
  <w:style w:type="paragraph" w:styleId="Tekstopmerking">
    <w:name w:val="annotation text"/>
    <w:basedOn w:val="Standaard"/>
    <w:link w:val="TekstopmerkingChar"/>
    <w:uiPriority w:val="99"/>
    <w:semiHidden/>
    <w:unhideWhenUsed/>
    <w:rsid w:val="00DC5E1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C5E13"/>
    <w:rPr>
      <w:sz w:val="20"/>
      <w:szCs w:val="20"/>
    </w:rPr>
  </w:style>
  <w:style w:type="paragraph" w:styleId="Onderwerpvanopmerking">
    <w:name w:val="annotation subject"/>
    <w:basedOn w:val="Tekstopmerking"/>
    <w:next w:val="Tekstopmerking"/>
    <w:link w:val="OnderwerpvanopmerkingChar"/>
    <w:uiPriority w:val="99"/>
    <w:semiHidden/>
    <w:unhideWhenUsed/>
    <w:rsid w:val="00DC5E13"/>
    <w:rPr>
      <w:b/>
      <w:bCs/>
    </w:rPr>
  </w:style>
  <w:style w:type="character" w:customStyle="1" w:styleId="OnderwerpvanopmerkingChar">
    <w:name w:val="Onderwerp van opmerking Char"/>
    <w:basedOn w:val="TekstopmerkingChar"/>
    <w:link w:val="Onderwerpvanopmerking"/>
    <w:uiPriority w:val="99"/>
    <w:semiHidden/>
    <w:rsid w:val="00DC5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1280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lanser</dc:creator>
  <cp:keywords/>
  <dc:description/>
  <cp:lastModifiedBy>ilse lanser</cp:lastModifiedBy>
  <cp:revision>2</cp:revision>
  <dcterms:created xsi:type="dcterms:W3CDTF">2025-09-04T18:21:00Z</dcterms:created>
  <dcterms:modified xsi:type="dcterms:W3CDTF">2025-09-04T18:21:00Z</dcterms:modified>
</cp:coreProperties>
</file>